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E0B" w:rsidRDefault="006E1E0B">
      <w:pPr>
        <w:spacing w:line="57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6E1E0B" w:rsidRDefault="006E1E0B">
      <w:pPr>
        <w:spacing w:line="570" w:lineRule="exact"/>
        <w:jc w:val="center"/>
        <w:rPr>
          <w:rFonts w:ascii="宋体" w:cs="宋体"/>
          <w:b/>
          <w:bCs/>
          <w:sz w:val="44"/>
          <w:szCs w:val="44"/>
        </w:rPr>
      </w:pPr>
      <w:r>
        <w:rPr>
          <w:rFonts w:ascii="宋体" w:hAnsi="宋体" w:cs="宋体"/>
          <w:b/>
          <w:bCs/>
          <w:sz w:val="44"/>
          <w:szCs w:val="44"/>
        </w:rPr>
        <w:t>2018</w:t>
      </w:r>
      <w:r>
        <w:rPr>
          <w:rFonts w:ascii="宋体" w:hAnsi="宋体" w:cs="宋体" w:hint="eastAsia"/>
          <w:b/>
          <w:bCs/>
          <w:sz w:val="44"/>
          <w:szCs w:val="44"/>
        </w:rPr>
        <w:t>年洛阳市二里头遗址博物馆筹建处</w:t>
      </w:r>
    </w:p>
    <w:p w:rsidR="006E1E0B" w:rsidRDefault="006E1E0B">
      <w:pPr>
        <w:spacing w:line="570" w:lineRule="exact"/>
        <w:jc w:val="center"/>
        <w:rPr>
          <w:rFonts w:asci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招聘工作人员职位表</w:t>
      </w:r>
    </w:p>
    <w:p w:rsidR="006E1E0B" w:rsidRDefault="006E1E0B">
      <w:pPr>
        <w:spacing w:line="570" w:lineRule="exact"/>
        <w:jc w:val="center"/>
        <w:rPr>
          <w:rFonts w:ascii="宋体" w:cs="宋体"/>
          <w:b/>
          <w:bCs/>
          <w:sz w:val="44"/>
          <w:szCs w:val="44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1985"/>
        <w:gridCol w:w="3685"/>
        <w:gridCol w:w="851"/>
        <w:gridCol w:w="1134"/>
        <w:gridCol w:w="3118"/>
        <w:gridCol w:w="1276"/>
        <w:gridCol w:w="1417"/>
      </w:tblGrid>
      <w:tr w:rsidR="006E1E0B" w:rsidTr="00945E72">
        <w:trPr>
          <w:trHeight w:val="1136"/>
          <w:jc w:val="center"/>
        </w:trPr>
        <w:tc>
          <w:tcPr>
            <w:tcW w:w="817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序号</w:t>
            </w:r>
          </w:p>
        </w:tc>
        <w:tc>
          <w:tcPr>
            <w:tcW w:w="1985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岗位类别及等级</w:t>
            </w:r>
          </w:p>
        </w:tc>
        <w:tc>
          <w:tcPr>
            <w:tcW w:w="3685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专业或方向</w:t>
            </w:r>
          </w:p>
        </w:tc>
        <w:tc>
          <w:tcPr>
            <w:tcW w:w="851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职位代码</w:t>
            </w:r>
          </w:p>
        </w:tc>
        <w:tc>
          <w:tcPr>
            <w:tcW w:w="1134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计划招聘人数</w:t>
            </w:r>
          </w:p>
        </w:tc>
        <w:tc>
          <w:tcPr>
            <w:tcW w:w="3118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岗位条件</w:t>
            </w:r>
          </w:p>
        </w:tc>
        <w:tc>
          <w:tcPr>
            <w:tcW w:w="1276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报考咨询电话</w:t>
            </w:r>
          </w:p>
        </w:tc>
        <w:tc>
          <w:tcPr>
            <w:tcW w:w="1417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监督电话</w:t>
            </w:r>
          </w:p>
        </w:tc>
      </w:tr>
      <w:tr w:rsidR="006E1E0B" w:rsidTr="00945E72">
        <w:trPr>
          <w:trHeight w:val="1121"/>
          <w:jc w:val="center"/>
        </w:trPr>
        <w:tc>
          <w:tcPr>
            <w:tcW w:w="817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专业技术十二级</w:t>
            </w:r>
          </w:p>
        </w:tc>
        <w:tc>
          <w:tcPr>
            <w:tcW w:w="3685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计算机科学与技术（</w:t>
            </w:r>
            <w:r>
              <w:rPr>
                <w:rFonts w:ascii="仿宋" w:eastAsia="仿宋" w:hAnsi="仿宋" w:cs="仿宋"/>
                <w:sz w:val="24"/>
                <w:szCs w:val="24"/>
              </w:rPr>
              <w:t>080901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）、</w:t>
            </w:r>
          </w:p>
          <w:p w:rsidR="006E1E0B" w:rsidRPr="00CD7BCA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CD7BCA">
              <w:rPr>
                <w:rFonts w:ascii="仿宋" w:eastAsia="仿宋" w:hAnsi="仿宋" w:cs="仿宋" w:hint="eastAsia"/>
                <w:sz w:val="24"/>
                <w:szCs w:val="24"/>
              </w:rPr>
              <w:t>信息科学技术（</w:t>
            </w:r>
            <w:r w:rsidRPr="00CD7BCA">
              <w:rPr>
                <w:rFonts w:ascii="仿宋" w:eastAsia="仿宋" w:hAnsi="仿宋" w:cs="仿宋"/>
                <w:sz w:val="24"/>
                <w:szCs w:val="24"/>
              </w:rPr>
              <w:t>071206W</w:t>
            </w:r>
            <w:r w:rsidRPr="00CD7BCA"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</w:p>
        </w:tc>
        <w:tc>
          <w:tcPr>
            <w:tcW w:w="851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01</w:t>
            </w:r>
          </w:p>
        </w:tc>
        <w:tc>
          <w:tcPr>
            <w:tcW w:w="1134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普通全日制本科及以上学历，</w:t>
            </w:r>
            <w:r>
              <w:rPr>
                <w:rFonts w:ascii="仿宋" w:eastAsia="仿宋" w:hAnsi="仿宋" w:cs="仿宋"/>
                <w:sz w:val="24"/>
                <w:szCs w:val="24"/>
              </w:rPr>
              <w:t>35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周岁以下。</w:t>
            </w:r>
          </w:p>
        </w:tc>
        <w:tc>
          <w:tcPr>
            <w:tcW w:w="1276" w:type="dxa"/>
            <w:vMerge w:val="restart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0379-65156768</w:t>
            </w:r>
          </w:p>
        </w:tc>
        <w:tc>
          <w:tcPr>
            <w:tcW w:w="1417" w:type="dxa"/>
            <w:vMerge w:val="restart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0379-65156390</w:t>
            </w:r>
          </w:p>
        </w:tc>
      </w:tr>
      <w:tr w:rsidR="006E1E0B" w:rsidTr="00945E72">
        <w:trPr>
          <w:trHeight w:val="1076"/>
          <w:jc w:val="center"/>
        </w:trPr>
        <w:tc>
          <w:tcPr>
            <w:tcW w:w="817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专业技术十二级</w:t>
            </w:r>
          </w:p>
        </w:tc>
        <w:tc>
          <w:tcPr>
            <w:tcW w:w="3685" w:type="dxa"/>
            <w:vAlign w:val="center"/>
          </w:tcPr>
          <w:p w:rsidR="006E1E0B" w:rsidRPr="00B43E9F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财务管理</w:t>
            </w:r>
            <w:r w:rsidRPr="00B43E9F">
              <w:rPr>
                <w:rFonts w:ascii="仿宋" w:eastAsia="仿宋" w:hAnsi="仿宋" w:cs="仿宋" w:hint="eastAsia"/>
                <w:sz w:val="24"/>
                <w:szCs w:val="24"/>
              </w:rPr>
              <w:t>（</w:t>
            </w:r>
            <w:r w:rsidRPr="00B43E9F"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  <w:t>120204</w:t>
            </w:r>
            <w:r w:rsidRPr="00B43E9F">
              <w:rPr>
                <w:rFonts w:ascii="仿宋" w:eastAsia="仿宋" w:hAnsi="仿宋" w:cs="仿宋" w:hint="eastAsia"/>
                <w:sz w:val="24"/>
                <w:szCs w:val="24"/>
              </w:rPr>
              <w:t>）、</w:t>
            </w:r>
          </w:p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B43E9F">
              <w:rPr>
                <w:rFonts w:ascii="仿宋" w:eastAsia="仿宋" w:hAnsi="仿宋" w:cs="仿宋" w:hint="eastAsia"/>
                <w:sz w:val="24"/>
                <w:szCs w:val="24"/>
              </w:rPr>
              <w:t>会计学（</w:t>
            </w:r>
            <w:r w:rsidRPr="00B43E9F"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  <w:t>120203K</w:t>
            </w:r>
            <w:r w:rsidRPr="00B43E9F"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</w:p>
        </w:tc>
        <w:tc>
          <w:tcPr>
            <w:tcW w:w="851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02</w:t>
            </w:r>
          </w:p>
        </w:tc>
        <w:tc>
          <w:tcPr>
            <w:tcW w:w="1134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普通全日制本科及以上学历，</w:t>
            </w:r>
            <w:r>
              <w:rPr>
                <w:rFonts w:ascii="仿宋" w:eastAsia="仿宋" w:hAnsi="仿宋" w:cs="仿宋"/>
                <w:sz w:val="24"/>
                <w:szCs w:val="24"/>
              </w:rPr>
              <w:t>35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周岁以下。</w:t>
            </w:r>
          </w:p>
        </w:tc>
        <w:tc>
          <w:tcPr>
            <w:tcW w:w="1276" w:type="dxa"/>
            <w:vMerge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6E1E0B" w:rsidTr="00945E72">
        <w:trPr>
          <w:trHeight w:val="1045"/>
          <w:jc w:val="center"/>
        </w:trPr>
        <w:tc>
          <w:tcPr>
            <w:tcW w:w="817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专业技术十二级</w:t>
            </w:r>
          </w:p>
        </w:tc>
        <w:tc>
          <w:tcPr>
            <w:tcW w:w="3685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土木工程（</w:t>
            </w:r>
            <w:r>
              <w:rPr>
                <w:rFonts w:ascii="仿宋" w:eastAsia="仿宋" w:hAnsi="仿宋" w:cs="仿宋"/>
                <w:sz w:val="24"/>
                <w:szCs w:val="24"/>
              </w:rPr>
              <w:t>081001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</w:p>
        </w:tc>
        <w:tc>
          <w:tcPr>
            <w:tcW w:w="851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03</w:t>
            </w:r>
          </w:p>
        </w:tc>
        <w:tc>
          <w:tcPr>
            <w:tcW w:w="1134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普通全日制本科及以上学历，</w:t>
            </w:r>
            <w:r>
              <w:rPr>
                <w:rFonts w:ascii="仿宋" w:eastAsia="仿宋" w:hAnsi="仿宋" w:cs="仿宋"/>
                <w:sz w:val="24"/>
                <w:szCs w:val="24"/>
              </w:rPr>
              <w:t>35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周岁以下。</w:t>
            </w:r>
          </w:p>
        </w:tc>
        <w:tc>
          <w:tcPr>
            <w:tcW w:w="1276" w:type="dxa"/>
            <w:vMerge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6E1E0B" w:rsidTr="00945E72">
        <w:trPr>
          <w:trHeight w:val="1076"/>
          <w:jc w:val="center"/>
        </w:trPr>
        <w:tc>
          <w:tcPr>
            <w:tcW w:w="817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专业技术十二级</w:t>
            </w:r>
          </w:p>
        </w:tc>
        <w:tc>
          <w:tcPr>
            <w:tcW w:w="3685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汉语言文学（</w:t>
            </w:r>
            <w:r>
              <w:rPr>
                <w:rFonts w:ascii="仿宋" w:eastAsia="仿宋" w:hAnsi="仿宋" w:cs="仿宋"/>
                <w:sz w:val="24"/>
                <w:szCs w:val="24"/>
              </w:rPr>
              <w:t>050101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）、</w:t>
            </w:r>
          </w:p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汉语国际教育（</w:t>
            </w:r>
            <w:r>
              <w:rPr>
                <w:rFonts w:ascii="仿宋" w:eastAsia="仿宋" w:hAnsi="仿宋" w:cs="仿宋"/>
                <w:sz w:val="24"/>
                <w:szCs w:val="24"/>
              </w:rPr>
              <w:t>050103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</w:p>
        </w:tc>
        <w:tc>
          <w:tcPr>
            <w:tcW w:w="851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04</w:t>
            </w:r>
          </w:p>
        </w:tc>
        <w:tc>
          <w:tcPr>
            <w:tcW w:w="1134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普通全日制本科及以上学历，</w:t>
            </w:r>
            <w:r>
              <w:rPr>
                <w:rFonts w:ascii="仿宋" w:eastAsia="仿宋" w:hAnsi="仿宋" w:cs="仿宋"/>
                <w:sz w:val="24"/>
                <w:szCs w:val="24"/>
              </w:rPr>
              <w:t>35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周岁以下。</w:t>
            </w:r>
          </w:p>
        </w:tc>
        <w:tc>
          <w:tcPr>
            <w:tcW w:w="1276" w:type="dxa"/>
            <w:vMerge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6E1E0B" w:rsidTr="00945E72">
        <w:trPr>
          <w:trHeight w:val="1126"/>
          <w:jc w:val="center"/>
        </w:trPr>
        <w:tc>
          <w:tcPr>
            <w:tcW w:w="817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专业技术十二级</w:t>
            </w:r>
          </w:p>
        </w:tc>
        <w:tc>
          <w:tcPr>
            <w:tcW w:w="3685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英语（</w:t>
            </w:r>
            <w:r>
              <w:rPr>
                <w:rFonts w:ascii="仿宋" w:eastAsia="仿宋" w:hAnsi="仿宋" w:cs="仿宋"/>
                <w:sz w:val="24"/>
                <w:szCs w:val="24"/>
              </w:rPr>
              <w:t>050201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</w:p>
        </w:tc>
        <w:tc>
          <w:tcPr>
            <w:tcW w:w="851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05</w:t>
            </w:r>
          </w:p>
        </w:tc>
        <w:tc>
          <w:tcPr>
            <w:tcW w:w="1134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普通全日制本科及以上学历，</w:t>
            </w:r>
            <w:r>
              <w:rPr>
                <w:rFonts w:ascii="仿宋" w:eastAsia="仿宋" w:hAnsi="仿宋" w:cs="仿宋"/>
                <w:sz w:val="24"/>
                <w:szCs w:val="24"/>
              </w:rPr>
              <w:t>35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周岁以下，具有英语专业四级及以上证书。</w:t>
            </w:r>
          </w:p>
        </w:tc>
        <w:tc>
          <w:tcPr>
            <w:tcW w:w="1276" w:type="dxa"/>
            <w:vMerge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6E1E0B" w:rsidTr="00945E72">
        <w:trPr>
          <w:trHeight w:val="1351"/>
          <w:jc w:val="center"/>
        </w:trPr>
        <w:tc>
          <w:tcPr>
            <w:tcW w:w="817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6</w:t>
            </w:r>
          </w:p>
        </w:tc>
        <w:tc>
          <w:tcPr>
            <w:tcW w:w="1985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专业技术十二级</w:t>
            </w:r>
          </w:p>
        </w:tc>
        <w:tc>
          <w:tcPr>
            <w:tcW w:w="3685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CD7BCA">
              <w:rPr>
                <w:rFonts w:ascii="仿宋" w:eastAsia="仿宋" w:hAnsi="仿宋" w:cs="仿宋" w:hint="eastAsia"/>
                <w:sz w:val="24"/>
                <w:szCs w:val="24"/>
              </w:rPr>
              <w:t>艺术设计（</w:t>
            </w:r>
            <w:r w:rsidRPr="00CD7BCA">
              <w:rPr>
                <w:rFonts w:ascii="仿宋" w:eastAsia="仿宋" w:hAnsi="仿宋" w:cs="仿宋"/>
                <w:sz w:val="24"/>
                <w:szCs w:val="24"/>
              </w:rPr>
              <w:t>050408</w:t>
            </w:r>
            <w:r w:rsidRPr="00CD7BCA">
              <w:rPr>
                <w:rFonts w:ascii="仿宋" w:eastAsia="仿宋" w:hAnsi="仿宋" w:cs="仿宋" w:hint="eastAsia"/>
                <w:sz w:val="24"/>
                <w:szCs w:val="24"/>
              </w:rPr>
              <w:t>）（限展示设计方向）、视觉传</w:t>
            </w:r>
            <w:bookmarkStart w:id="0" w:name="_GoBack"/>
            <w:bookmarkEnd w:id="0"/>
            <w:r w:rsidRPr="00CD7BCA">
              <w:rPr>
                <w:rFonts w:ascii="仿宋" w:eastAsia="仿宋" w:hAnsi="仿宋" w:cs="仿宋" w:hint="eastAsia"/>
                <w:sz w:val="24"/>
                <w:szCs w:val="24"/>
              </w:rPr>
              <w:t>达设计（</w:t>
            </w:r>
            <w:r w:rsidRPr="00CD7BCA">
              <w:rPr>
                <w:rFonts w:ascii="仿宋" w:eastAsia="仿宋" w:hAnsi="仿宋" w:cs="仿宋"/>
                <w:sz w:val="24"/>
                <w:szCs w:val="24"/>
              </w:rPr>
              <w:t>130502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</w:p>
        </w:tc>
        <w:tc>
          <w:tcPr>
            <w:tcW w:w="851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06</w:t>
            </w:r>
          </w:p>
        </w:tc>
        <w:tc>
          <w:tcPr>
            <w:tcW w:w="1134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普通全日制本科及以上学历，</w:t>
            </w:r>
            <w:r>
              <w:rPr>
                <w:rFonts w:ascii="仿宋" w:eastAsia="仿宋" w:hAnsi="仿宋" w:cs="仿宋"/>
                <w:sz w:val="24"/>
                <w:szCs w:val="24"/>
              </w:rPr>
              <w:t>35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周岁以下。</w:t>
            </w:r>
          </w:p>
        </w:tc>
        <w:tc>
          <w:tcPr>
            <w:tcW w:w="1276" w:type="dxa"/>
            <w:vMerge w:val="restart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6E1E0B" w:rsidTr="00945E72">
        <w:trPr>
          <w:trHeight w:val="1425"/>
          <w:jc w:val="center"/>
        </w:trPr>
        <w:tc>
          <w:tcPr>
            <w:tcW w:w="817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专业技术十二级</w:t>
            </w:r>
          </w:p>
        </w:tc>
        <w:tc>
          <w:tcPr>
            <w:tcW w:w="3685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考古学（</w:t>
            </w:r>
            <w:r>
              <w:rPr>
                <w:rFonts w:ascii="仿宋" w:eastAsia="仿宋" w:hAnsi="仿宋" w:cs="仿宋"/>
                <w:sz w:val="24"/>
                <w:szCs w:val="24"/>
              </w:rPr>
              <w:t>060103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）、文物与博物馆学（</w:t>
            </w:r>
            <w:r>
              <w:rPr>
                <w:rFonts w:ascii="仿宋" w:eastAsia="仿宋" w:hAnsi="仿宋" w:cs="仿宋"/>
                <w:sz w:val="24"/>
                <w:szCs w:val="24"/>
              </w:rPr>
              <w:t>060104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</w:p>
        </w:tc>
        <w:tc>
          <w:tcPr>
            <w:tcW w:w="851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07</w:t>
            </w:r>
          </w:p>
        </w:tc>
        <w:tc>
          <w:tcPr>
            <w:tcW w:w="1134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6</w:t>
            </w:r>
          </w:p>
        </w:tc>
        <w:tc>
          <w:tcPr>
            <w:tcW w:w="3118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普通全日制本科及以上学历，</w:t>
            </w:r>
            <w:r>
              <w:rPr>
                <w:rFonts w:ascii="仿宋" w:eastAsia="仿宋" w:hAnsi="仿宋" w:cs="仿宋"/>
                <w:sz w:val="24"/>
                <w:szCs w:val="24"/>
              </w:rPr>
              <w:t>35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周岁以下。</w:t>
            </w:r>
          </w:p>
        </w:tc>
        <w:tc>
          <w:tcPr>
            <w:tcW w:w="1276" w:type="dxa"/>
            <w:vMerge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6E1E0B" w:rsidTr="00945E72">
        <w:trPr>
          <w:trHeight w:val="1458"/>
          <w:jc w:val="center"/>
        </w:trPr>
        <w:tc>
          <w:tcPr>
            <w:tcW w:w="817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8</w:t>
            </w:r>
          </w:p>
        </w:tc>
        <w:tc>
          <w:tcPr>
            <w:tcW w:w="1985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专业技术十二级</w:t>
            </w:r>
          </w:p>
        </w:tc>
        <w:tc>
          <w:tcPr>
            <w:tcW w:w="3685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文物保护技术（</w:t>
            </w:r>
            <w:r w:rsidRPr="00F76AE0">
              <w:rPr>
                <w:rFonts w:ascii="仿宋" w:eastAsia="仿宋" w:hAnsi="仿宋" w:cs="仿宋"/>
                <w:sz w:val="24"/>
                <w:szCs w:val="24"/>
              </w:rPr>
              <w:t>060105T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）、文物保护学（</w:t>
            </w:r>
            <w:r w:rsidRPr="00B43E9F">
              <w:rPr>
                <w:rFonts w:ascii="仿宋" w:eastAsia="仿宋" w:hAnsi="仿宋" w:cs="仿宋"/>
                <w:sz w:val="24"/>
                <w:szCs w:val="24"/>
              </w:rPr>
              <w:t>0601Z1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）、科学技术史（</w:t>
            </w:r>
            <w:r>
              <w:rPr>
                <w:rFonts w:ascii="仿宋" w:eastAsia="仿宋" w:hAnsi="仿宋" w:cs="仿宋"/>
                <w:sz w:val="24"/>
                <w:szCs w:val="24"/>
              </w:rPr>
              <w:t>071200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）（限科技考古方向）、化学（</w:t>
            </w:r>
            <w:r>
              <w:rPr>
                <w:rFonts w:ascii="仿宋" w:eastAsia="仿宋" w:hAnsi="仿宋" w:cs="仿宋"/>
                <w:sz w:val="24"/>
                <w:szCs w:val="24"/>
              </w:rPr>
              <w:t>070301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</w:p>
        </w:tc>
        <w:tc>
          <w:tcPr>
            <w:tcW w:w="851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08</w:t>
            </w:r>
          </w:p>
        </w:tc>
        <w:tc>
          <w:tcPr>
            <w:tcW w:w="1134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普通全日制本科及以上学历，</w:t>
            </w:r>
            <w:r>
              <w:rPr>
                <w:rFonts w:ascii="仿宋" w:eastAsia="仿宋" w:hAnsi="仿宋" w:cs="仿宋"/>
                <w:sz w:val="24"/>
                <w:szCs w:val="24"/>
              </w:rPr>
              <w:t>35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周岁以下。</w:t>
            </w:r>
          </w:p>
        </w:tc>
        <w:tc>
          <w:tcPr>
            <w:tcW w:w="1276" w:type="dxa"/>
            <w:vMerge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E1E0B" w:rsidRDefault="006E1E0B" w:rsidP="00945E7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</w:tbl>
    <w:p w:rsidR="006E1E0B" w:rsidRDefault="006E1E0B">
      <w:pPr>
        <w:widowControl/>
        <w:spacing w:line="600" w:lineRule="exact"/>
        <w:ind w:firstLine="640"/>
        <w:jc w:val="left"/>
      </w:pPr>
    </w:p>
    <w:p w:rsidR="006E1E0B" w:rsidRDefault="006E1E0B"/>
    <w:sectPr w:rsidR="006E1E0B" w:rsidSect="00E703C9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E0B" w:rsidRDefault="006E1E0B" w:rsidP="00945E72">
      <w:r>
        <w:separator/>
      </w:r>
    </w:p>
  </w:endnote>
  <w:endnote w:type="continuationSeparator" w:id="0">
    <w:p w:rsidR="006E1E0B" w:rsidRDefault="006E1E0B" w:rsidP="00945E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E0B" w:rsidRDefault="006E1E0B" w:rsidP="00945E72">
      <w:r>
        <w:separator/>
      </w:r>
    </w:p>
  </w:footnote>
  <w:footnote w:type="continuationSeparator" w:id="0">
    <w:p w:rsidR="006E1E0B" w:rsidRDefault="006E1E0B" w:rsidP="00945E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AE96612"/>
    <w:rsid w:val="000F7D9A"/>
    <w:rsid w:val="002D3D53"/>
    <w:rsid w:val="002E6E1E"/>
    <w:rsid w:val="003A5F8C"/>
    <w:rsid w:val="0041648C"/>
    <w:rsid w:val="00465E89"/>
    <w:rsid w:val="006E1E0B"/>
    <w:rsid w:val="00730A63"/>
    <w:rsid w:val="008277B5"/>
    <w:rsid w:val="00945E72"/>
    <w:rsid w:val="00995B63"/>
    <w:rsid w:val="00A71B74"/>
    <w:rsid w:val="00AA057D"/>
    <w:rsid w:val="00AA21B8"/>
    <w:rsid w:val="00B43E9F"/>
    <w:rsid w:val="00CD7BCA"/>
    <w:rsid w:val="00E703C9"/>
    <w:rsid w:val="00F76AE0"/>
    <w:rsid w:val="2AE96612"/>
    <w:rsid w:val="3F8770AF"/>
    <w:rsid w:val="431C3867"/>
    <w:rsid w:val="51242562"/>
    <w:rsid w:val="513A05B1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3C9"/>
    <w:pPr>
      <w:widowControl w:val="0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945E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45E72"/>
    <w:rPr>
      <w:rFonts w:ascii="Calibri" w:hAnsi="Calibri"/>
      <w:kern w:val="2"/>
      <w:sz w:val="18"/>
    </w:rPr>
  </w:style>
  <w:style w:type="paragraph" w:styleId="Footer">
    <w:name w:val="footer"/>
    <w:basedOn w:val="Normal"/>
    <w:link w:val="FooterChar"/>
    <w:uiPriority w:val="99"/>
    <w:semiHidden/>
    <w:rsid w:val="00945E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45E72"/>
    <w:rPr>
      <w:rFonts w:ascii="Calibri" w:hAnsi="Calibri"/>
      <w:kern w:val="2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xj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4</TotalTime>
  <Pages>3</Pages>
  <Words>101</Words>
  <Characters>580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subject/>
  <dc:creator>zxj</dc:creator>
  <cp:keywords/>
  <dc:description/>
  <cp:lastModifiedBy>User</cp:lastModifiedBy>
  <cp:revision>2</cp:revision>
  <dcterms:created xsi:type="dcterms:W3CDTF">2018-11-15T13:32:00Z</dcterms:created>
  <dcterms:modified xsi:type="dcterms:W3CDTF">2018-11-15T13:32:00Z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